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5FD4" w14:textId="221C73AF" w:rsidR="00EC1DDE" w:rsidRPr="00C623FA" w:rsidRDefault="00EC1DDE" w:rsidP="00CF0E0F">
      <w:pPr>
        <w:pStyle w:val="Textoindependiente"/>
      </w:pPr>
      <w:r w:rsidRPr="00C623FA">
        <w:t xml:space="preserve">De conformidad con los criterios de evaluación señalados en la resolución 194 de 05 de septiembre de 2023, procedemos a consolidar los resultados </w:t>
      </w:r>
      <w:r>
        <w:t xml:space="preserve">definitivos </w:t>
      </w:r>
      <w:r w:rsidRPr="00C623FA">
        <w:t>de la entrevista de los aspirantes que continúan en el concurso público de méritos para la elección del personero Distrital de Cartagena de Indias periodo 2024 – 2028.</w:t>
      </w:r>
    </w:p>
    <w:tbl>
      <w:tblPr>
        <w:tblStyle w:val="Tablaconcuadrcula"/>
        <w:tblW w:w="0" w:type="auto"/>
        <w:tblLook w:val="04A0" w:firstRow="1" w:lastRow="0" w:firstColumn="1" w:lastColumn="0" w:noHBand="0" w:noVBand="1"/>
      </w:tblPr>
      <w:tblGrid>
        <w:gridCol w:w="2689"/>
        <w:gridCol w:w="2126"/>
      </w:tblGrid>
      <w:tr w:rsidR="00056E34" w:rsidRPr="00C623FA" w14:paraId="0E0B41FB" w14:textId="77777777" w:rsidTr="00056E34">
        <w:tc>
          <w:tcPr>
            <w:tcW w:w="2689" w:type="dxa"/>
          </w:tcPr>
          <w:p w14:paraId="2E9DE78E" w14:textId="77777777" w:rsidR="00056E34" w:rsidRPr="00C623FA" w:rsidRDefault="00056E34" w:rsidP="00253C98">
            <w:pPr>
              <w:jc w:val="both"/>
              <w:rPr>
                <w:rFonts w:ascii="Arial" w:hAnsi="Arial" w:cs="Arial"/>
                <w:b/>
                <w:bCs/>
              </w:rPr>
            </w:pPr>
            <w:r w:rsidRPr="00C623FA">
              <w:rPr>
                <w:rFonts w:ascii="Arial" w:hAnsi="Arial" w:cs="Arial"/>
                <w:b/>
                <w:bCs/>
              </w:rPr>
              <w:t>CEDULA</w:t>
            </w:r>
          </w:p>
        </w:tc>
        <w:tc>
          <w:tcPr>
            <w:tcW w:w="2126" w:type="dxa"/>
          </w:tcPr>
          <w:p w14:paraId="7AC90D2C" w14:textId="77777777" w:rsidR="00056E34" w:rsidRPr="00C623FA" w:rsidRDefault="00056E34" w:rsidP="00253C98">
            <w:pPr>
              <w:jc w:val="both"/>
              <w:rPr>
                <w:rFonts w:ascii="Arial" w:hAnsi="Arial" w:cs="Arial"/>
                <w:b/>
                <w:bCs/>
              </w:rPr>
            </w:pPr>
            <w:r w:rsidRPr="00C623FA">
              <w:rPr>
                <w:rFonts w:ascii="Arial" w:hAnsi="Arial" w:cs="Arial"/>
                <w:b/>
                <w:bCs/>
              </w:rPr>
              <w:t>PUNTAJE</w:t>
            </w:r>
          </w:p>
        </w:tc>
      </w:tr>
      <w:tr w:rsidR="00056E34" w:rsidRPr="00C623FA" w14:paraId="26E798DF" w14:textId="77777777" w:rsidTr="00056E34">
        <w:tc>
          <w:tcPr>
            <w:tcW w:w="2689" w:type="dxa"/>
          </w:tcPr>
          <w:p w14:paraId="1160A215" w14:textId="77777777" w:rsidR="00056E34" w:rsidRPr="00C623FA" w:rsidRDefault="00056E34" w:rsidP="00253C98">
            <w:pPr>
              <w:jc w:val="both"/>
              <w:rPr>
                <w:rFonts w:ascii="Arial" w:hAnsi="Arial" w:cs="Arial"/>
              </w:rPr>
            </w:pPr>
            <w:r w:rsidRPr="00C623FA">
              <w:rPr>
                <w:rFonts w:ascii="Arial" w:hAnsi="Arial" w:cs="Arial"/>
              </w:rPr>
              <w:t>73198708</w:t>
            </w:r>
          </w:p>
        </w:tc>
        <w:tc>
          <w:tcPr>
            <w:tcW w:w="2126" w:type="dxa"/>
          </w:tcPr>
          <w:p w14:paraId="4336C31A" w14:textId="77777777" w:rsidR="00056E34" w:rsidRPr="00C623FA" w:rsidRDefault="00056E34" w:rsidP="00253C98">
            <w:pPr>
              <w:jc w:val="both"/>
              <w:rPr>
                <w:rFonts w:ascii="Arial" w:hAnsi="Arial" w:cs="Arial"/>
              </w:rPr>
            </w:pPr>
            <w:r w:rsidRPr="00C623FA">
              <w:rPr>
                <w:rFonts w:ascii="Arial" w:hAnsi="Arial" w:cs="Arial"/>
              </w:rPr>
              <w:t>30,3</w:t>
            </w:r>
          </w:p>
        </w:tc>
      </w:tr>
      <w:tr w:rsidR="00056E34" w:rsidRPr="00C623FA" w14:paraId="79843D6C" w14:textId="77777777" w:rsidTr="00056E34">
        <w:tc>
          <w:tcPr>
            <w:tcW w:w="2689" w:type="dxa"/>
          </w:tcPr>
          <w:p w14:paraId="4590467C" w14:textId="77777777" w:rsidR="00056E34" w:rsidRPr="00C623FA" w:rsidRDefault="00056E34" w:rsidP="00253C98">
            <w:pPr>
              <w:jc w:val="both"/>
              <w:rPr>
                <w:rFonts w:ascii="Arial" w:hAnsi="Arial" w:cs="Arial"/>
              </w:rPr>
            </w:pPr>
            <w:r w:rsidRPr="00C623FA">
              <w:rPr>
                <w:rFonts w:ascii="Arial" w:hAnsi="Arial" w:cs="Arial"/>
              </w:rPr>
              <w:t>1044913815</w:t>
            </w:r>
          </w:p>
        </w:tc>
        <w:tc>
          <w:tcPr>
            <w:tcW w:w="2126" w:type="dxa"/>
          </w:tcPr>
          <w:p w14:paraId="4AECCD13" w14:textId="77777777" w:rsidR="00056E34" w:rsidRPr="00C623FA" w:rsidRDefault="00056E34" w:rsidP="00253C98">
            <w:pPr>
              <w:jc w:val="both"/>
              <w:rPr>
                <w:rFonts w:ascii="Arial" w:hAnsi="Arial" w:cs="Arial"/>
              </w:rPr>
            </w:pPr>
            <w:r w:rsidRPr="00C623FA">
              <w:rPr>
                <w:rFonts w:ascii="Arial" w:hAnsi="Arial" w:cs="Arial"/>
              </w:rPr>
              <w:t>41,8</w:t>
            </w:r>
          </w:p>
        </w:tc>
      </w:tr>
      <w:tr w:rsidR="00056E34" w:rsidRPr="00C623FA" w14:paraId="2268D5AE" w14:textId="77777777" w:rsidTr="00056E34">
        <w:tc>
          <w:tcPr>
            <w:tcW w:w="2689" w:type="dxa"/>
          </w:tcPr>
          <w:p w14:paraId="5491C966" w14:textId="77777777" w:rsidR="00056E34" w:rsidRPr="00C623FA" w:rsidRDefault="00056E34" w:rsidP="00253C98">
            <w:pPr>
              <w:jc w:val="both"/>
              <w:rPr>
                <w:rFonts w:ascii="Arial" w:hAnsi="Arial" w:cs="Arial"/>
              </w:rPr>
            </w:pPr>
            <w:r w:rsidRPr="00C623FA">
              <w:rPr>
                <w:rFonts w:ascii="Arial" w:hAnsi="Arial" w:cs="Arial"/>
              </w:rPr>
              <w:t>8852003</w:t>
            </w:r>
          </w:p>
        </w:tc>
        <w:tc>
          <w:tcPr>
            <w:tcW w:w="2126" w:type="dxa"/>
          </w:tcPr>
          <w:p w14:paraId="77E835E7" w14:textId="77777777" w:rsidR="00056E34" w:rsidRPr="00C623FA" w:rsidRDefault="00056E34" w:rsidP="00253C98">
            <w:pPr>
              <w:jc w:val="both"/>
              <w:rPr>
                <w:rFonts w:ascii="Arial" w:hAnsi="Arial" w:cs="Arial"/>
              </w:rPr>
            </w:pPr>
            <w:r w:rsidRPr="00C623FA">
              <w:rPr>
                <w:rFonts w:ascii="Arial" w:hAnsi="Arial" w:cs="Arial"/>
              </w:rPr>
              <w:t>38,8</w:t>
            </w:r>
          </w:p>
        </w:tc>
      </w:tr>
    </w:tbl>
    <w:p w14:paraId="2ADA4A4E" w14:textId="77777777" w:rsidR="00EC1DDE" w:rsidRPr="00C623FA" w:rsidRDefault="00EC1DDE" w:rsidP="00EC1DDE">
      <w:pPr>
        <w:jc w:val="both"/>
        <w:rPr>
          <w:rFonts w:ascii="Arial" w:hAnsi="Arial" w:cs="Arial"/>
        </w:rPr>
      </w:pPr>
      <w:r w:rsidRPr="00C623FA">
        <w:rPr>
          <w:rFonts w:ascii="Arial" w:hAnsi="Arial" w:cs="Arial"/>
        </w:rPr>
        <w:t xml:space="preserve"> </w:t>
      </w:r>
    </w:p>
    <w:p w14:paraId="053A3FB8" w14:textId="60141B1D" w:rsidR="00EC1DDE" w:rsidRDefault="00EC1DDE" w:rsidP="00CF0E0F">
      <w:pPr>
        <w:pStyle w:val="Saludo"/>
      </w:pPr>
      <w:r w:rsidRPr="00C623FA">
        <w:t>Para constancia se firma a los veinti</w:t>
      </w:r>
      <w:r>
        <w:t>cinco (25)</w:t>
      </w:r>
      <w:r w:rsidRPr="00C623FA">
        <w:t xml:space="preserve"> días del mes de enero de 2024.</w:t>
      </w:r>
    </w:p>
    <w:p w14:paraId="26AB31DD" w14:textId="77777777" w:rsidR="00EC1DDE" w:rsidRDefault="00EC1DDE" w:rsidP="00EC1DDE">
      <w:pPr>
        <w:jc w:val="both"/>
        <w:rPr>
          <w:rFonts w:ascii="Arial" w:hAnsi="Arial" w:cs="Arial"/>
        </w:rPr>
      </w:pPr>
    </w:p>
    <w:p w14:paraId="10A4B1B9" w14:textId="77777777" w:rsidR="00EC1DDE" w:rsidRPr="00C623FA" w:rsidRDefault="00EC1DDE" w:rsidP="00EC1DDE">
      <w:pPr>
        <w:jc w:val="both"/>
        <w:rPr>
          <w:rFonts w:ascii="Arial" w:hAnsi="Arial" w:cs="Arial"/>
        </w:rPr>
      </w:pPr>
    </w:p>
    <w:p w14:paraId="1942AFCC" w14:textId="77777777" w:rsidR="00EC1DDE" w:rsidRPr="00D3478C" w:rsidRDefault="00EC1DDE" w:rsidP="00EC1DDE">
      <w:pPr>
        <w:autoSpaceDE w:val="0"/>
        <w:autoSpaceDN w:val="0"/>
        <w:adjustRightInd w:val="0"/>
        <w:spacing w:after="0"/>
        <w:jc w:val="both"/>
        <w:rPr>
          <w:rFonts w:ascii="Arial" w:hAnsi="Arial" w:cs="Arial"/>
          <w:b/>
          <w:sz w:val="24"/>
          <w:szCs w:val="24"/>
        </w:rPr>
      </w:pPr>
      <w:r w:rsidRPr="00D3478C">
        <w:rPr>
          <w:rFonts w:ascii="Arial" w:hAnsi="Arial" w:cs="Arial"/>
          <w:b/>
          <w:sz w:val="24"/>
          <w:szCs w:val="24"/>
        </w:rPr>
        <w:t xml:space="preserve">DAVID CABALLERO RODRÍGUEZ                    </w:t>
      </w:r>
      <w:r>
        <w:rPr>
          <w:rFonts w:ascii="Arial" w:hAnsi="Arial" w:cs="Arial"/>
          <w:b/>
          <w:sz w:val="24"/>
          <w:szCs w:val="24"/>
        </w:rPr>
        <w:t xml:space="preserve">   </w:t>
      </w:r>
      <w:r w:rsidRPr="00D3478C">
        <w:rPr>
          <w:rFonts w:ascii="Arial" w:hAnsi="Arial" w:cs="Arial"/>
          <w:b/>
          <w:sz w:val="24"/>
          <w:szCs w:val="24"/>
        </w:rPr>
        <w:t xml:space="preserve"> </w:t>
      </w:r>
      <w:r>
        <w:rPr>
          <w:rFonts w:ascii="Arial" w:hAnsi="Arial" w:cs="Arial"/>
          <w:b/>
          <w:sz w:val="24"/>
          <w:szCs w:val="24"/>
        </w:rPr>
        <w:t>PEDRO APONTE GARCIA</w:t>
      </w:r>
    </w:p>
    <w:p w14:paraId="2E5ED152" w14:textId="07EFB3F9" w:rsidR="00EC1DDE" w:rsidRDefault="00EC1DDE" w:rsidP="00EC1DDE">
      <w:pPr>
        <w:autoSpaceDE w:val="0"/>
        <w:autoSpaceDN w:val="0"/>
        <w:adjustRightInd w:val="0"/>
        <w:spacing w:after="0"/>
        <w:jc w:val="both"/>
        <w:rPr>
          <w:rFonts w:ascii="Arial" w:hAnsi="Arial" w:cs="Arial"/>
          <w:sz w:val="24"/>
          <w:szCs w:val="24"/>
        </w:rPr>
      </w:pPr>
      <w:r w:rsidRPr="00D3478C">
        <w:rPr>
          <w:rFonts w:ascii="Arial" w:hAnsi="Arial" w:cs="Arial"/>
          <w:sz w:val="24"/>
          <w:szCs w:val="24"/>
        </w:rPr>
        <w:t>Presidente</w:t>
      </w:r>
      <w:r w:rsidRPr="00D3478C">
        <w:rPr>
          <w:rFonts w:ascii="Arial" w:hAnsi="Arial" w:cs="Arial"/>
          <w:sz w:val="24"/>
          <w:szCs w:val="24"/>
        </w:rPr>
        <w:tab/>
      </w:r>
      <w:r w:rsidRPr="00D3478C">
        <w:rPr>
          <w:rFonts w:ascii="Arial" w:hAnsi="Arial" w:cs="Arial"/>
          <w:sz w:val="24"/>
          <w:szCs w:val="24"/>
        </w:rPr>
        <w:tab/>
      </w:r>
      <w:r w:rsidRPr="00D3478C">
        <w:rPr>
          <w:rFonts w:ascii="Arial" w:hAnsi="Arial" w:cs="Arial"/>
          <w:sz w:val="24"/>
          <w:szCs w:val="24"/>
        </w:rPr>
        <w:tab/>
      </w:r>
      <w:r w:rsidRPr="00D3478C">
        <w:rPr>
          <w:rFonts w:ascii="Arial" w:hAnsi="Arial" w:cs="Arial"/>
          <w:sz w:val="24"/>
          <w:szCs w:val="24"/>
        </w:rPr>
        <w:tab/>
      </w:r>
      <w:r w:rsidRPr="00D3478C">
        <w:rPr>
          <w:rFonts w:ascii="Arial" w:hAnsi="Arial" w:cs="Arial"/>
          <w:sz w:val="24"/>
          <w:szCs w:val="24"/>
        </w:rPr>
        <w:tab/>
      </w:r>
      <w:r w:rsidRPr="00D3478C">
        <w:rPr>
          <w:rFonts w:ascii="Arial" w:hAnsi="Arial" w:cs="Arial"/>
          <w:sz w:val="24"/>
          <w:szCs w:val="24"/>
        </w:rPr>
        <w:tab/>
        <w:t xml:space="preserve">    Primer Vicepresidente</w:t>
      </w:r>
      <w:r>
        <w:rPr>
          <w:rFonts w:ascii="Arial" w:hAnsi="Arial" w:cs="Arial"/>
          <w:sz w:val="24"/>
          <w:szCs w:val="24"/>
        </w:rPr>
        <w:t xml:space="preserve"> Ad-hoc</w:t>
      </w:r>
    </w:p>
    <w:p w14:paraId="016F3942" w14:textId="77777777" w:rsidR="00EC1DDE" w:rsidRPr="00D3478C" w:rsidRDefault="00EC1DDE" w:rsidP="00EC1DDE">
      <w:pPr>
        <w:autoSpaceDE w:val="0"/>
        <w:autoSpaceDN w:val="0"/>
        <w:adjustRightInd w:val="0"/>
        <w:spacing w:after="0"/>
        <w:jc w:val="both"/>
        <w:rPr>
          <w:rFonts w:ascii="Arial" w:hAnsi="Arial" w:cs="Arial"/>
          <w:sz w:val="24"/>
          <w:szCs w:val="24"/>
        </w:rPr>
      </w:pPr>
    </w:p>
    <w:p w14:paraId="5BB0FB1B" w14:textId="77777777" w:rsidR="004142F5" w:rsidRDefault="004142F5" w:rsidP="00EC1DDE">
      <w:pPr>
        <w:autoSpaceDE w:val="0"/>
        <w:autoSpaceDN w:val="0"/>
        <w:adjustRightInd w:val="0"/>
        <w:spacing w:after="0"/>
        <w:jc w:val="center"/>
        <w:rPr>
          <w:rFonts w:ascii="Arial" w:hAnsi="Arial" w:cs="Arial"/>
          <w:b/>
          <w:sz w:val="24"/>
          <w:szCs w:val="24"/>
        </w:rPr>
      </w:pPr>
    </w:p>
    <w:p w14:paraId="22F442DD" w14:textId="7DB31EC9" w:rsidR="00EC1DDE" w:rsidRDefault="00EC1DDE" w:rsidP="00EC1DDE">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             </w:t>
      </w:r>
    </w:p>
    <w:p w14:paraId="0FB5E05F" w14:textId="77777777" w:rsidR="00EC1DDE" w:rsidRPr="00D3478C" w:rsidRDefault="00EC1DDE" w:rsidP="00EC1DDE">
      <w:pPr>
        <w:autoSpaceDE w:val="0"/>
        <w:autoSpaceDN w:val="0"/>
        <w:adjustRightInd w:val="0"/>
        <w:spacing w:after="0"/>
        <w:jc w:val="center"/>
        <w:rPr>
          <w:rFonts w:ascii="Arial" w:hAnsi="Arial" w:cs="Arial"/>
          <w:b/>
          <w:sz w:val="24"/>
          <w:szCs w:val="24"/>
        </w:rPr>
      </w:pPr>
    </w:p>
    <w:p w14:paraId="4F6D5173" w14:textId="77777777" w:rsidR="00EC1DDE" w:rsidRPr="00D3478C" w:rsidRDefault="00EC1DDE" w:rsidP="00EC1DDE">
      <w:pPr>
        <w:autoSpaceDE w:val="0"/>
        <w:autoSpaceDN w:val="0"/>
        <w:adjustRightInd w:val="0"/>
        <w:spacing w:after="0"/>
        <w:jc w:val="center"/>
        <w:rPr>
          <w:rFonts w:ascii="Arial" w:hAnsi="Arial" w:cs="Arial"/>
          <w:b/>
          <w:sz w:val="24"/>
          <w:szCs w:val="24"/>
        </w:rPr>
      </w:pPr>
      <w:r w:rsidRPr="00D3478C">
        <w:rPr>
          <w:rFonts w:ascii="Arial" w:hAnsi="Arial" w:cs="Arial"/>
          <w:b/>
          <w:sz w:val="24"/>
          <w:szCs w:val="24"/>
        </w:rPr>
        <w:t>MÓNICA VILLALOBOS OLEA</w:t>
      </w:r>
    </w:p>
    <w:p w14:paraId="2FDA7C10" w14:textId="77777777" w:rsidR="00EC1DDE" w:rsidRDefault="00EC1DDE" w:rsidP="00EC1DDE">
      <w:pPr>
        <w:autoSpaceDE w:val="0"/>
        <w:autoSpaceDN w:val="0"/>
        <w:adjustRightInd w:val="0"/>
        <w:spacing w:after="0"/>
        <w:jc w:val="center"/>
        <w:rPr>
          <w:rFonts w:ascii="Arial" w:hAnsi="Arial" w:cs="Arial"/>
          <w:sz w:val="24"/>
          <w:szCs w:val="24"/>
        </w:rPr>
      </w:pPr>
      <w:r w:rsidRPr="00D3478C">
        <w:rPr>
          <w:rFonts w:ascii="Arial" w:hAnsi="Arial" w:cs="Arial"/>
          <w:sz w:val="24"/>
          <w:szCs w:val="24"/>
        </w:rPr>
        <w:t>Segundo Vicepresidente</w:t>
      </w:r>
    </w:p>
    <w:p w14:paraId="13A31F90" w14:textId="77777777" w:rsidR="00EC1DDE" w:rsidRPr="00C623FA" w:rsidRDefault="00EC1DDE" w:rsidP="00EC1DDE">
      <w:pPr>
        <w:autoSpaceDE w:val="0"/>
        <w:autoSpaceDN w:val="0"/>
        <w:adjustRightInd w:val="0"/>
        <w:spacing w:after="0"/>
        <w:jc w:val="center"/>
        <w:rPr>
          <w:rFonts w:ascii="Arial" w:hAnsi="Arial" w:cs="Arial"/>
        </w:rPr>
      </w:pPr>
    </w:p>
    <w:p w14:paraId="73FE9A12" w14:textId="77777777" w:rsidR="00EC1DDE" w:rsidRPr="00C623FA" w:rsidRDefault="00EC1DDE" w:rsidP="00EC1DDE">
      <w:pPr>
        <w:jc w:val="both"/>
        <w:rPr>
          <w:rFonts w:ascii="Arial" w:hAnsi="Arial" w:cs="Arial"/>
        </w:rPr>
      </w:pPr>
    </w:p>
    <w:p w14:paraId="3629582D" w14:textId="77777777" w:rsidR="00CF0E0F" w:rsidRDefault="00CF0E0F" w:rsidP="00895F8C">
      <w:pPr>
        <w:autoSpaceDE w:val="0"/>
        <w:autoSpaceDN w:val="0"/>
        <w:adjustRightInd w:val="0"/>
        <w:spacing w:after="0" w:line="240" w:lineRule="auto"/>
        <w:jc w:val="both"/>
        <w:rPr>
          <w:rFonts w:ascii="Arial" w:hAnsi="Arial" w:cs="Arial"/>
        </w:rPr>
      </w:pPr>
    </w:p>
    <w:p w14:paraId="7AECE4E4" w14:textId="0D84AE8F" w:rsidR="00895F8C" w:rsidRPr="004D016A" w:rsidRDefault="00CF0E0F" w:rsidP="00895F8C">
      <w:pPr>
        <w:autoSpaceDE w:val="0"/>
        <w:autoSpaceDN w:val="0"/>
        <w:adjustRightInd w:val="0"/>
        <w:spacing w:after="0" w:line="240" w:lineRule="auto"/>
        <w:jc w:val="both"/>
        <w:rPr>
          <w:rFonts w:ascii="Arial" w:hAnsi="Arial" w:cs="Arial"/>
        </w:rPr>
      </w:pPr>
      <w:bookmarkStart w:id="0" w:name="_GoBack"/>
      <w:bookmarkEnd w:id="0"/>
      <w:r>
        <w:rPr>
          <w:rFonts w:ascii="Arial" w:hAnsi="Arial" w:cs="Arial"/>
        </w:rPr>
        <w:t xml:space="preserve">Original Firmado. </w:t>
      </w:r>
    </w:p>
    <w:sectPr w:rsidR="00895F8C" w:rsidRPr="004D016A" w:rsidSect="00B80E13">
      <w:headerReference w:type="default" r:id="rId7"/>
      <w:pgSz w:w="11906" w:h="16838" w:code="9"/>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D063" w14:textId="77777777" w:rsidR="003026A7" w:rsidRDefault="003026A7" w:rsidP="00895F8C">
      <w:pPr>
        <w:spacing w:after="0" w:line="240" w:lineRule="auto"/>
      </w:pPr>
      <w:r>
        <w:separator/>
      </w:r>
    </w:p>
  </w:endnote>
  <w:endnote w:type="continuationSeparator" w:id="0">
    <w:p w14:paraId="3FED216B" w14:textId="77777777" w:rsidR="003026A7" w:rsidRDefault="003026A7" w:rsidP="0089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68BB" w14:textId="77777777" w:rsidR="003026A7" w:rsidRDefault="003026A7" w:rsidP="00895F8C">
      <w:pPr>
        <w:spacing w:after="0" w:line="240" w:lineRule="auto"/>
      </w:pPr>
      <w:r>
        <w:separator/>
      </w:r>
    </w:p>
  </w:footnote>
  <w:footnote w:type="continuationSeparator" w:id="0">
    <w:p w14:paraId="3392288C" w14:textId="77777777" w:rsidR="003026A7" w:rsidRDefault="003026A7" w:rsidP="00895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FACD" w14:textId="77777777" w:rsidR="000D1698" w:rsidRDefault="003026A7" w:rsidP="00696C5F">
    <w:pPr>
      <w:pStyle w:val="Encabezado"/>
      <w:tabs>
        <w:tab w:val="left" w:pos="3075"/>
      </w:tabs>
      <w:jc w:val="center"/>
      <w:rPr>
        <w:b/>
        <w:i/>
        <w:noProof/>
        <w:sz w:val="28"/>
        <w:szCs w:val="28"/>
      </w:rPr>
    </w:pPr>
    <w:r w:rsidRPr="00AC1BE0">
      <w:rPr>
        <w:noProof/>
        <w:sz w:val="32"/>
        <w:szCs w:val="32"/>
        <w:lang w:eastAsia="es-CO"/>
      </w:rPr>
      <w:drawing>
        <wp:anchor distT="0" distB="0" distL="114300" distR="114300" simplePos="0" relativeHeight="251659264" behindDoc="1" locked="0" layoutInCell="1" allowOverlap="1" wp14:anchorId="1540FB96" wp14:editId="79006701">
          <wp:simplePos x="0" y="0"/>
          <wp:positionH relativeFrom="margin">
            <wp:posOffset>-175260</wp:posOffset>
          </wp:positionH>
          <wp:positionV relativeFrom="page">
            <wp:posOffset>128905</wp:posOffset>
          </wp:positionV>
          <wp:extent cx="781050" cy="624840"/>
          <wp:effectExtent l="0" t="0" r="0" b="3810"/>
          <wp:wrapTight wrapText="bothSides">
            <wp:wrapPolygon edited="0">
              <wp:start x="0" y="0"/>
              <wp:lineTo x="0" y="21073"/>
              <wp:lineTo x="21073" y="21073"/>
              <wp:lineTo x="21073" y="0"/>
              <wp:lineTo x="0" y="0"/>
            </wp:wrapPolygon>
          </wp:wrapTight>
          <wp:docPr id="25" name="Imagen 25" descr="Descripción: http://www.ipcc.gov.co/fiestasi/images/eventlist/venues/logosimbolo-alcaldia-cartagena-small_1315496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http://www.ipcc.gov.co/fiestasi/images/eventlist/venues/logosimbolo-alcaldia-cartagena-small_13154965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403">
      <w:rPr>
        <w:b/>
        <w:i/>
        <w:noProof/>
        <w:sz w:val="28"/>
        <w:szCs w:val="28"/>
      </w:rPr>
      <w:t xml:space="preserve">Concejo Distrital de Cartagena de </w:t>
    </w:r>
    <w:r w:rsidRPr="00551403">
      <w:rPr>
        <w:b/>
        <w:i/>
        <w:noProof/>
        <w:sz w:val="28"/>
        <w:szCs w:val="28"/>
      </w:rPr>
      <w:t>Indias D. T. y C.</w:t>
    </w:r>
  </w:p>
  <w:p w14:paraId="5CB72B84" w14:textId="22F4B5CE" w:rsidR="000D1698" w:rsidRDefault="000D1698" w:rsidP="00696C5F">
    <w:pPr>
      <w:pStyle w:val="Encabezado"/>
      <w:tabs>
        <w:tab w:val="left" w:pos="3075"/>
      </w:tabs>
      <w:jc w:val="center"/>
      <w:rPr>
        <w:b/>
        <w:i/>
        <w:noProof/>
        <w:sz w:val="28"/>
        <w:szCs w:val="28"/>
      </w:rPr>
    </w:pPr>
  </w:p>
  <w:p w14:paraId="7A0D44C3" w14:textId="77777777" w:rsidR="000D1698" w:rsidRDefault="000D1698" w:rsidP="00696C5F">
    <w:pPr>
      <w:pStyle w:val="Encabezado"/>
      <w:tabs>
        <w:tab w:val="left" w:pos="3075"/>
      </w:tabs>
      <w:jc w:val="center"/>
      <w:rPr>
        <w:b/>
        <w:i/>
        <w:noProof/>
        <w:sz w:val="28"/>
        <w:szCs w:val="28"/>
      </w:rPr>
    </w:pPr>
  </w:p>
  <w:p w14:paraId="3991A1B0" w14:textId="09008F5E" w:rsidR="00EC1DDE" w:rsidRPr="00C623FA" w:rsidRDefault="00EC1DDE" w:rsidP="00EC1DDE">
    <w:pPr>
      <w:jc w:val="center"/>
      <w:rPr>
        <w:rFonts w:ascii="Arial" w:hAnsi="Arial" w:cs="Arial"/>
        <w:b/>
        <w:bCs/>
      </w:rPr>
    </w:pPr>
    <w:r w:rsidRPr="00C623FA">
      <w:rPr>
        <w:rFonts w:ascii="Arial" w:hAnsi="Arial" w:cs="Arial"/>
        <w:b/>
        <w:bCs/>
      </w:rPr>
      <w:t>RESULTADO</w:t>
    </w:r>
    <w:r>
      <w:rPr>
        <w:rFonts w:ascii="Arial" w:hAnsi="Arial" w:cs="Arial"/>
        <w:b/>
        <w:bCs/>
      </w:rPr>
      <w:t>S</w:t>
    </w:r>
    <w:r w:rsidRPr="00C623FA">
      <w:rPr>
        <w:rFonts w:ascii="Arial" w:hAnsi="Arial" w:cs="Arial"/>
        <w:b/>
        <w:bCs/>
      </w:rPr>
      <w:t xml:space="preserve"> </w:t>
    </w:r>
    <w:r>
      <w:rPr>
        <w:rFonts w:ascii="Arial" w:hAnsi="Arial" w:cs="Arial"/>
        <w:b/>
        <w:bCs/>
      </w:rPr>
      <w:t xml:space="preserve">DEFINITIVOS </w:t>
    </w:r>
    <w:r w:rsidRPr="00C623FA">
      <w:rPr>
        <w:rFonts w:ascii="Arial" w:hAnsi="Arial" w:cs="Arial"/>
        <w:b/>
        <w:bCs/>
      </w:rPr>
      <w:t>ENTREVISTA PARTICIPANTES CONCURSO DE MERITOS PARA ELEGIR PERSONERO DISTRITAL DE CARTAGENA</w:t>
    </w:r>
  </w:p>
  <w:p w14:paraId="6A13E207" w14:textId="060CF14C" w:rsidR="000D1698" w:rsidRPr="00BA745A" w:rsidRDefault="000D1698" w:rsidP="00696C5F">
    <w:pPr>
      <w:pStyle w:val="Prrafodelista"/>
      <w:ind w:left="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32A2"/>
    <w:multiLevelType w:val="hybridMultilevel"/>
    <w:tmpl w:val="FD2E7830"/>
    <w:lvl w:ilvl="0" w:tplc="65386A1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8C"/>
    <w:rsid w:val="00056E34"/>
    <w:rsid w:val="000D1698"/>
    <w:rsid w:val="000D4305"/>
    <w:rsid w:val="000E2394"/>
    <w:rsid w:val="00141E83"/>
    <w:rsid w:val="003026A7"/>
    <w:rsid w:val="004142F5"/>
    <w:rsid w:val="0043140F"/>
    <w:rsid w:val="00671CE2"/>
    <w:rsid w:val="006A1ED9"/>
    <w:rsid w:val="006C2939"/>
    <w:rsid w:val="00780B18"/>
    <w:rsid w:val="00895F8C"/>
    <w:rsid w:val="0094048A"/>
    <w:rsid w:val="00B80E13"/>
    <w:rsid w:val="00B96ADE"/>
    <w:rsid w:val="00CF0E0F"/>
    <w:rsid w:val="00D57A85"/>
    <w:rsid w:val="00EC1D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3ECB"/>
  <w15:chartTrackingRefBased/>
  <w15:docId w15:val="{64BCA2E8-2649-4F89-9D6D-CCF3168D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8C"/>
  </w:style>
  <w:style w:type="paragraph" w:styleId="Ttulo1">
    <w:name w:val="heading 1"/>
    <w:basedOn w:val="Normal"/>
    <w:next w:val="Normal"/>
    <w:link w:val="Ttulo1Car"/>
    <w:uiPriority w:val="9"/>
    <w:qFormat/>
    <w:rsid w:val="00895F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95F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95F8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95F8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95F8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95F8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95F8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95F8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95F8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5F8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95F8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95F8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95F8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95F8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95F8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95F8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95F8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95F8C"/>
    <w:rPr>
      <w:rFonts w:eastAsiaTheme="majorEastAsia" w:cstheme="majorBidi"/>
      <w:color w:val="272727" w:themeColor="text1" w:themeTint="D8"/>
    </w:rPr>
  </w:style>
  <w:style w:type="paragraph" w:styleId="Ttulo">
    <w:name w:val="Title"/>
    <w:basedOn w:val="Normal"/>
    <w:next w:val="Normal"/>
    <w:link w:val="TtuloCar"/>
    <w:uiPriority w:val="10"/>
    <w:qFormat/>
    <w:rsid w:val="00895F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5F8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95F8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95F8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95F8C"/>
    <w:pPr>
      <w:spacing w:before="160"/>
      <w:jc w:val="center"/>
    </w:pPr>
    <w:rPr>
      <w:i/>
      <w:iCs/>
      <w:color w:val="404040" w:themeColor="text1" w:themeTint="BF"/>
    </w:rPr>
  </w:style>
  <w:style w:type="character" w:customStyle="1" w:styleId="CitaCar">
    <w:name w:val="Cita Car"/>
    <w:basedOn w:val="Fuentedeprrafopredeter"/>
    <w:link w:val="Cita"/>
    <w:uiPriority w:val="29"/>
    <w:rsid w:val="00895F8C"/>
    <w:rPr>
      <w:i/>
      <w:iCs/>
      <w:color w:val="404040" w:themeColor="text1" w:themeTint="BF"/>
    </w:rPr>
  </w:style>
  <w:style w:type="paragraph" w:styleId="Prrafodelista">
    <w:name w:val="List Paragraph"/>
    <w:aliases w:val="titulo 3"/>
    <w:basedOn w:val="Normal"/>
    <w:link w:val="PrrafodelistaCar"/>
    <w:uiPriority w:val="34"/>
    <w:qFormat/>
    <w:rsid w:val="00895F8C"/>
    <w:pPr>
      <w:ind w:left="720"/>
      <w:contextualSpacing/>
    </w:pPr>
  </w:style>
  <w:style w:type="character" w:styleId="nfasisintenso">
    <w:name w:val="Intense Emphasis"/>
    <w:basedOn w:val="Fuentedeprrafopredeter"/>
    <w:uiPriority w:val="21"/>
    <w:qFormat/>
    <w:rsid w:val="00895F8C"/>
    <w:rPr>
      <w:i/>
      <w:iCs/>
      <w:color w:val="0F4761" w:themeColor="accent1" w:themeShade="BF"/>
    </w:rPr>
  </w:style>
  <w:style w:type="paragraph" w:styleId="Citadestacada">
    <w:name w:val="Intense Quote"/>
    <w:basedOn w:val="Normal"/>
    <w:next w:val="Normal"/>
    <w:link w:val="CitadestacadaCar"/>
    <w:uiPriority w:val="30"/>
    <w:qFormat/>
    <w:rsid w:val="00895F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95F8C"/>
    <w:rPr>
      <w:i/>
      <w:iCs/>
      <w:color w:val="0F4761" w:themeColor="accent1" w:themeShade="BF"/>
    </w:rPr>
  </w:style>
  <w:style w:type="character" w:styleId="Referenciaintensa">
    <w:name w:val="Intense Reference"/>
    <w:basedOn w:val="Fuentedeprrafopredeter"/>
    <w:uiPriority w:val="32"/>
    <w:qFormat/>
    <w:rsid w:val="00895F8C"/>
    <w:rPr>
      <w:b/>
      <w:bCs/>
      <w:smallCaps/>
      <w:color w:val="0F4761" w:themeColor="accent1" w:themeShade="BF"/>
      <w:spacing w:val="5"/>
    </w:rPr>
  </w:style>
  <w:style w:type="paragraph" w:styleId="Textonotapie">
    <w:name w:val="footnote text"/>
    <w:basedOn w:val="Normal"/>
    <w:link w:val="TextonotapieCar"/>
    <w:uiPriority w:val="99"/>
    <w:semiHidden/>
    <w:unhideWhenUsed/>
    <w:rsid w:val="00895F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5F8C"/>
    <w:rPr>
      <w:sz w:val="20"/>
      <w:szCs w:val="20"/>
    </w:rPr>
  </w:style>
  <w:style w:type="character" w:styleId="Refdenotaalpie">
    <w:name w:val="footnote reference"/>
    <w:basedOn w:val="Fuentedeprrafopredeter"/>
    <w:uiPriority w:val="99"/>
    <w:semiHidden/>
    <w:unhideWhenUsed/>
    <w:rsid w:val="00895F8C"/>
    <w:rPr>
      <w:vertAlign w:val="superscript"/>
    </w:rPr>
  </w:style>
  <w:style w:type="character" w:styleId="Hipervnculo">
    <w:name w:val="Hyperlink"/>
    <w:basedOn w:val="Fuentedeprrafopredeter"/>
    <w:uiPriority w:val="99"/>
    <w:unhideWhenUsed/>
    <w:rsid w:val="00895F8C"/>
    <w:rPr>
      <w:color w:val="467886" w:themeColor="hyperlink"/>
      <w:u w:val="single"/>
    </w:rPr>
  </w:style>
  <w:style w:type="paragraph" w:styleId="Encabezado">
    <w:name w:val="header"/>
    <w:aliases w:val=" Car Car, Car Car Car,Car,Car Car Car Car Car Car Car Car Car Car Car Car Car,Car Car Car Car Car Car Car Car Car Car,Car Car Car Car Car Car Car Car Car Car Car Car Car Car Car Car,Car Car Car Car Car Car Car Car Car Car Car Car Car Car Car"/>
    <w:basedOn w:val="Normal"/>
    <w:link w:val="EncabezadoCar"/>
    <w:unhideWhenUsed/>
    <w:rsid w:val="00895F8C"/>
    <w:pPr>
      <w:tabs>
        <w:tab w:val="center" w:pos="4419"/>
        <w:tab w:val="right" w:pos="8838"/>
      </w:tabs>
      <w:spacing w:after="0" w:line="240" w:lineRule="auto"/>
    </w:pPr>
  </w:style>
  <w:style w:type="character" w:customStyle="1" w:styleId="EncabezadoCar">
    <w:name w:val="Encabezado Car"/>
    <w:aliases w:val=" Car Car Car1, Car Car Car Car,Car Car,Car Car Car Car Car Car Car Car Car Car Car Car Car Car,Car Car Car Car Car Car Car Car Car Car Car,Car Car Car Car Car Car Car Car Car Car Car Car Car Car Car Car Car"/>
    <w:basedOn w:val="Fuentedeprrafopredeter"/>
    <w:link w:val="Encabezado"/>
    <w:rsid w:val="00895F8C"/>
  </w:style>
  <w:style w:type="character" w:customStyle="1" w:styleId="PrrafodelistaCar">
    <w:name w:val="Párrafo de lista Car"/>
    <w:aliases w:val="titulo 3 Car"/>
    <w:link w:val="Prrafodelista"/>
    <w:uiPriority w:val="34"/>
    <w:locked/>
    <w:rsid w:val="00895F8C"/>
  </w:style>
  <w:style w:type="paragraph" w:styleId="Piedepgina">
    <w:name w:val="footer"/>
    <w:basedOn w:val="Normal"/>
    <w:link w:val="PiedepginaCar"/>
    <w:uiPriority w:val="99"/>
    <w:unhideWhenUsed/>
    <w:rsid w:val="0089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F8C"/>
  </w:style>
  <w:style w:type="table" w:styleId="Tablaconcuadrcula">
    <w:name w:val="Table Grid"/>
    <w:basedOn w:val="Tablanormal"/>
    <w:uiPriority w:val="39"/>
    <w:rsid w:val="00EC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99"/>
    <w:unhideWhenUsed/>
    <w:rsid w:val="00CF0E0F"/>
  </w:style>
  <w:style w:type="character" w:customStyle="1" w:styleId="SaludoCar">
    <w:name w:val="Saludo Car"/>
    <w:basedOn w:val="Fuentedeprrafopredeter"/>
    <w:link w:val="Saludo"/>
    <w:uiPriority w:val="99"/>
    <w:rsid w:val="00CF0E0F"/>
  </w:style>
  <w:style w:type="paragraph" w:styleId="Textoindependiente">
    <w:name w:val="Body Text"/>
    <w:basedOn w:val="Normal"/>
    <w:link w:val="TextoindependienteCar"/>
    <w:uiPriority w:val="99"/>
    <w:unhideWhenUsed/>
    <w:rsid w:val="00CF0E0F"/>
    <w:pPr>
      <w:spacing w:after="120"/>
    </w:pPr>
  </w:style>
  <w:style w:type="character" w:customStyle="1" w:styleId="TextoindependienteCar">
    <w:name w:val="Texto independiente Car"/>
    <w:basedOn w:val="Fuentedeprrafopredeter"/>
    <w:link w:val="Textoindependiente"/>
    <w:uiPriority w:val="99"/>
    <w:rsid w:val="00CF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zs31</dc:creator>
  <cp:keywords/>
  <dc:description/>
  <cp:lastModifiedBy>Jonathan Rosales M.</cp:lastModifiedBy>
  <cp:revision>8</cp:revision>
  <cp:lastPrinted>2024-01-25T17:30:00Z</cp:lastPrinted>
  <dcterms:created xsi:type="dcterms:W3CDTF">2024-01-25T17:23:00Z</dcterms:created>
  <dcterms:modified xsi:type="dcterms:W3CDTF">2024-01-25T17:49:00Z</dcterms:modified>
</cp:coreProperties>
</file>